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C" w:rsidRPr="00207D3A" w:rsidRDefault="004F27D9" w:rsidP="00207D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D3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4F27D9" w:rsidRPr="00207D3A" w:rsidRDefault="004F27D9" w:rsidP="00207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3A">
        <w:rPr>
          <w:rFonts w:ascii="Times New Roman" w:hAnsi="Times New Roman" w:cs="Times New Roman"/>
          <w:sz w:val="28"/>
          <w:szCs w:val="28"/>
        </w:rPr>
        <w:t xml:space="preserve">Обращаем ваше внимание на </w:t>
      </w:r>
      <w:r w:rsidRPr="00207D3A">
        <w:rPr>
          <w:rFonts w:ascii="Times New Roman" w:hAnsi="Times New Roman" w:cs="Times New Roman"/>
          <w:b/>
          <w:sz w:val="28"/>
          <w:szCs w:val="28"/>
        </w:rPr>
        <w:t>изменения,</w:t>
      </w:r>
      <w:r w:rsidRPr="00207D3A">
        <w:rPr>
          <w:rFonts w:ascii="Times New Roman" w:hAnsi="Times New Roman" w:cs="Times New Roman"/>
          <w:sz w:val="28"/>
          <w:szCs w:val="28"/>
        </w:rPr>
        <w:t xml:space="preserve"> внесенные в Положение о социальноориентированном проекте </w:t>
      </w:r>
      <w:r w:rsidRPr="00207D3A">
        <w:rPr>
          <w:rFonts w:ascii="Times New Roman" w:hAnsi="Times New Roman" w:cs="Times New Roman"/>
          <w:b/>
          <w:sz w:val="28"/>
          <w:szCs w:val="28"/>
        </w:rPr>
        <w:t>«Василеостровские чтения»:</w:t>
      </w:r>
    </w:p>
    <w:p w:rsidR="004F27D9" w:rsidRPr="00207D3A" w:rsidRDefault="004F27D9" w:rsidP="0020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hAnsi="Times New Roman" w:cs="Times New Roman"/>
          <w:sz w:val="28"/>
          <w:szCs w:val="28"/>
        </w:rPr>
        <w:t xml:space="preserve">Сроки приема работ </w:t>
      </w:r>
      <w:r w:rsidR="000858AC" w:rsidRPr="00207D3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7D3A">
        <w:rPr>
          <w:rFonts w:ascii="Times New Roman" w:hAnsi="Times New Roman" w:cs="Times New Roman"/>
          <w:sz w:val="28"/>
          <w:szCs w:val="28"/>
        </w:rPr>
        <w:t xml:space="preserve">продлены до </w:t>
      </w:r>
      <w:r w:rsidR="000858AC" w:rsidRPr="00207D3A">
        <w:rPr>
          <w:rFonts w:ascii="Times New Roman" w:hAnsi="Times New Roman" w:cs="Times New Roman"/>
          <w:sz w:val="28"/>
          <w:szCs w:val="28"/>
        </w:rPr>
        <w:t>15</w:t>
      </w:r>
      <w:r w:rsidRPr="00207D3A">
        <w:rPr>
          <w:rFonts w:ascii="Times New Roman" w:hAnsi="Times New Roman" w:cs="Times New Roman"/>
          <w:sz w:val="28"/>
          <w:szCs w:val="28"/>
        </w:rPr>
        <w:t xml:space="preserve"> февраля 2017 г.;</w:t>
      </w:r>
    </w:p>
    <w:p w:rsidR="000858AC" w:rsidRPr="00207D3A" w:rsidRDefault="000858AC" w:rsidP="0020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hAnsi="Times New Roman" w:cs="Times New Roman"/>
          <w:b/>
          <w:sz w:val="28"/>
          <w:szCs w:val="28"/>
        </w:rPr>
        <w:t>Заочный тур</w:t>
      </w:r>
      <w:r w:rsidRPr="00207D3A">
        <w:rPr>
          <w:rFonts w:ascii="Times New Roman" w:hAnsi="Times New Roman" w:cs="Times New Roman"/>
          <w:sz w:val="28"/>
          <w:szCs w:val="28"/>
        </w:rPr>
        <w:t xml:space="preserve"> будет проходить в период с 15 февраля по 03 марта 2017 г.;</w:t>
      </w:r>
    </w:p>
    <w:p w:rsidR="000858AC" w:rsidRPr="00207D3A" w:rsidRDefault="000858AC" w:rsidP="0020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hAnsi="Times New Roman" w:cs="Times New Roman"/>
          <w:b/>
          <w:sz w:val="28"/>
          <w:szCs w:val="28"/>
        </w:rPr>
        <w:t>Дата публикации</w:t>
      </w:r>
      <w:r w:rsidRPr="00207D3A">
        <w:rPr>
          <w:rFonts w:ascii="Times New Roman" w:hAnsi="Times New Roman" w:cs="Times New Roman"/>
          <w:sz w:val="28"/>
          <w:szCs w:val="28"/>
        </w:rPr>
        <w:t xml:space="preserve"> списка участников, прошедших в </w:t>
      </w:r>
      <w:bookmarkStart w:id="0" w:name="_GoBack"/>
      <w:r w:rsidRPr="00207D3A">
        <w:rPr>
          <w:rFonts w:ascii="Times New Roman" w:hAnsi="Times New Roman" w:cs="Times New Roman"/>
          <w:b/>
          <w:sz w:val="28"/>
          <w:szCs w:val="28"/>
        </w:rPr>
        <w:t>очный тур</w:t>
      </w:r>
      <w:r w:rsidRPr="00207D3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07D3A">
        <w:rPr>
          <w:rFonts w:ascii="Times New Roman" w:hAnsi="Times New Roman" w:cs="Times New Roman"/>
          <w:sz w:val="28"/>
          <w:szCs w:val="28"/>
        </w:rPr>
        <w:t>– 06 марта 2017 г.;</w:t>
      </w:r>
    </w:p>
    <w:p w:rsidR="000858AC" w:rsidRPr="00207D3A" w:rsidRDefault="000858AC" w:rsidP="0020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hAnsi="Times New Roman" w:cs="Times New Roman"/>
          <w:b/>
          <w:sz w:val="28"/>
          <w:szCs w:val="28"/>
        </w:rPr>
        <w:t>Очный тур</w:t>
      </w:r>
      <w:r w:rsidRPr="00207D3A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Pr="00207D3A">
        <w:rPr>
          <w:rFonts w:ascii="Times New Roman" w:hAnsi="Times New Roman" w:cs="Times New Roman"/>
          <w:b/>
          <w:sz w:val="28"/>
          <w:szCs w:val="28"/>
        </w:rPr>
        <w:t xml:space="preserve">7-11 классов </w:t>
      </w:r>
      <w:r w:rsidRPr="0020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«Будущее в наших руках»</w:t>
      </w:r>
      <w:r w:rsidRPr="0020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>(и для исследовательских и для проектных работ) состоится 16 марта в 15.00 ч.;</w:t>
      </w:r>
    </w:p>
    <w:p w:rsidR="000858AC" w:rsidRPr="00207D3A" w:rsidRDefault="000858AC" w:rsidP="0020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Добавлена </w:t>
      </w:r>
      <w:r w:rsidR="009E7127"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="009E7127" w:rsidRPr="0020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9E7127"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проектных работ: </w:t>
      </w:r>
      <w:r w:rsidR="009E7127" w:rsidRPr="0020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«Постеры»</w:t>
      </w:r>
      <w:r w:rsidR="009E7127"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 постеров, которые можно использовать в качестве транзитной рекламы в транспорте для популяризации достижений российских ученых</w:t>
      </w:r>
      <w:r w:rsidR="009E7127"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27" w:rsidRPr="00207D3A" w:rsidRDefault="009E7127" w:rsidP="0020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данной номинации можно сдать до 27 марта 2017 г.: в электронном виде выслать на адрес </w:t>
      </w:r>
      <w:hyperlink r:id="rId6" w:history="1">
        <w:r w:rsidRPr="00207D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imcvo</w:t>
        </w:r>
        <w:r w:rsidRPr="00207D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07D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07D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07D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оригинальном виде принести в «ИМЦ» по адресу – 7 линия, д.56.</w:t>
      </w:r>
    </w:p>
    <w:p w:rsidR="000234DF" w:rsidRPr="00207D3A" w:rsidRDefault="000234DF" w:rsidP="00207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4DF" w:rsidRPr="00207D3A" w:rsidRDefault="000234DF" w:rsidP="00207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4DF" w:rsidRPr="00207D3A" w:rsidSect="00207D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6C88"/>
    <w:multiLevelType w:val="hybridMultilevel"/>
    <w:tmpl w:val="B40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9"/>
    <w:rsid w:val="000234DF"/>
    <w:rsid w:val="000858AC"/>
    <w:rsid w:val="0019674C"/>
    <w:rsid w:val="00207D3A"/>
    <w:rsid w:val="00226385"/>
    <w:rsid w:val="004F27D9"/>
    <w:rsid w:val="009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2017-02-09T14:47:00Z</dcterms:created>
  <dcterms:modified xsi:type="dcterms:W3CDTF">2017-02-15T09:19:00Z</dcterms:modified>
</cp:coreProperties>
</file>